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689"/>
        <w:gridCol w:w="4819"/>
      </w:tblGrid>
      <w:tr w:rsidR="005B52B2" w:rsidTr="005B52B2">
        <w:trPr>
          <w:trHeight w:val="269"/>
          <w:jc w:val="center"/>
        </w:trPr>
        <w:tc>
          <w:tcPr>
            <w:tcW w:w="7508" w:type="dxa"/>
            <w:gridSpan w:val="2"/>
          </w:tcPr>
          <w:p w:rsidR="005B52B2" w:rsidRPr="005B52B2" w:rsidRDefault="005B52B2" w:rsidP="005B52B2">
            <w:pPr>
              <w:spacing w:after="0" w:line="240" w:lineRule="auto"/>
              <w:jc w:val="center"/>
              <w:rPr>
                <w:b/>
              </w:rPr>
            </w:pPr>
            <w:bookmarkStart w:id="0" w:name="_GoBack"/>
            <w:bookmarkEnd w:id="0"/>
            <w:r w:rsidRPr="005B52B2">
              <w:rPr>
                <w:rFonts w:ascii="Arial" w:eastAsia="Times New Roman" w:hAnsi="Arial" w:cs="Arial"/>
                <w:b/>
                <w:lang w:eastAsia="pl-PL"/>
              </w:rPr>
              <w:t>Zestaw głośników stereofonicznych do tablic interaktywnych</w:t>
            </w:r>
          </w:p>
        </w:tc>
      </w:tr>
      <w:tr w:rsidR="005B52B2" w:rsidTr="005B52B2">
        <w:trPr>
          <w:jc w:val="center"/>
        </w:trPr>
        <w:tc>
          <w:tcPr>
            <w:tcW w:w="2689" w:type="dxa"/>
            <w:vAlign w:val="center"/>
          </w:tcPr>
          <w:p w:rsidR="005B52B2" w:rsidRPr="00361098" w:rsidRDefault="005B52B2" w:rsidP="005B52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Moc wyjściowa RMS</w:t>
            </w:r>
          </w:p>
        </w:tc>
        <w:tc>
          <w:tcPr>
            <w:tcW w:w="4819" w:type="dxa"/>
            <w:vAlign w:val="center"/>
          </w:tcPr>
          <w:p w:rsidR="005B52B2" w:rsidRPr="00361098" w:rsidRDefault="005B52B2" w:rsidP="005B52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40W (2x20W)</w:t>
            </w:r>
          </w:p>
        </w:tc>
      </w:tr>
      <w:tr w:rsidR="005B52B2" w:rsidTr="005B52B2">
        <w:trPr>
          <w:jc w:val="center"/>
        </w:trPr>
        <w:tc>
          <w:tcPr>
            <w:tcW w:w="2689" w:type="dxa"/>
            <w:vAlign w:val="center"/>
          </w:tcPr>
          <w:p w:rsidR="005B52B2" w:rsidRDefault="005B52B2" w:rsidP="005B52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Rodzaj kolumn</w:t>
            </w:r>
          </w:p>
        </w:tc>
        <w:tc>
          <w:tcPr>
            <w:tcW w:w="4819" w:type="dxa"/>
            <w:vAlign w:val="center"/>
          </w:tcPr>
          <w:p w:rsidR="005B52B2" w:rsidRDefault="005B52B2" w:rsidP="005B52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Dwudrożne</w:t>
            </w:r>
          </w:p>
        </w:tc>
      </w:tr>
      <w:tr w:rsidR="005B52B2" w:rsidTr="005B52B2">
        <w:trPr>
          <w:jc w:val="center"/>
        </w:trPr>
        <w:tc>
          <w:tcPr>
            <w:tcW w:w="2689" w:type="dxa"/>
            <w:vAlign w:val="center"/>
          </w:tcPr>
          <w:p w:rsidR="005B52B2" w:rsidRPr="00361098" w:rsidRDefault="005B52B2" w:rsidP="005B52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9342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Głośniki w kolumnie</w:t>
            </w:r>
          </w:p>
        </w:tc>
        <w:tc>
          <w:tcPr>
            <w:tcW w:w="4819" w:type="dxa"/>
            <w:vAlign w:val="center"/>
          </w:tcPr>
          <w:p w:rsidR="005B52B2" w:rsidRPr="00361098" w:rsidRDefault="005B52B2" w:rsidP="005B52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9342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wysokotonowy 30mm,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ś</w:t>
            </w:r>
            <w:r w:rsidRPr="00D9342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redniotonowy</w:t>
            </w:r>
            <w:proofErr w:type="spellEnd"/>
            <w:r w:rsidRPr="00D9342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100mm</w:t>
            </w:r>
          </w:p>
        </w:tc>
      </w:tr>
      <w:tr w:rsidR="005B52B2" w:rsidTr="005B52B2">
        <w:trPr>
          <w:jc w:val="center"/>
        </w:trPr>
        <w:tc>
          <w:tcPr>
            <w:tcW w:w="2689" w:type="dxa"/>
            <w:vAlign w:val="center"/>
          </w:tcPr>
          <w:p w:rsidR="005B52B2" w:rsidRPr="00361098" w:rsidRDefault="005B52B2" w:rsidP="005B52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Regulacja</w:t>
            </w:r>
            <w:r w:rsidRPr="0036109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4819" w:type="dxa"/>
            <w:vAlign w:val="center"/>
          </w:tcPr>
          <w:p w:rsidR="005B52B2" w:rsidRPr="00361098" w:rsidRDefault="005B52B2" w:rsidP="005B52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9342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głośności, basu i tonów wysokich</w:t>
            </w:r>
          </w:p>
        </w:tc>
      </w:tr>
      <w:tr w:rsidR="005B52B2" w:rsidTr="005B52B2">
        <w:trPr>
          <w:jc w:val="center"/>
        </w:trPr>
        <w:tc>
          <w:tcPr>
            <w:tcW w:w="2689" w:type="dxa"/>
            <w:vAlign w:val="center"/>
          </w:tcPr>
          <w:p w:rsidR="005B52B2" w:rsidRDefault="005B52B2" w:rsidP="005B52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Pasmo przenoszenia</w:t>
            </w:r>
          </w:p>
        </w:tc>
        <w:tc>
          <w:tcPr>
            <w:tcW w:w="4819" w:type="dxa"/>
            <w:vAlign w:val="center"/>
          </w:tcPr>
          <w:p w:rsidR="005B52B2" w:rsidRPr="00D9342D" w:rsidRDefault="005B52B2" w:rsidP="005B52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9342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20-20000Hz</w:t>
            </w:r>
          </w:p>
        </w:tc>
      </w:tr>
      <w:tr w:rsidR="005B52B2" w:rsidTr="005B52B2">
        <w:trPr>
          <w:jc w:val="center"/>
        </w:trPr>
        <w:tc>
          <w:tcPr>
            <w:tcW w:w="2689" w:type="dxa"/>
            <w:vAlign w:val="center"/>
          </w:tcPr>
          <w:p w:rsidR="005B52B2" w:rsidRDefault="005B52B2" w:rsidP="005B52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Impedancja</w:t>
            </w:r>
          </w:p>
        </w:tc>
        <w:tc>
          <w:tcPr>
            <w:tcW w:w="4819" w:type="dxa"/>
            <w:vAlign w:val="center"/>
          </w:tcPr>
          <w:p w:rsidR="005B52B2" w:rsidRPr="00D9342D" w:rsidRDefault="005B52B2" w:rsidP="005B52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9342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 Ohm</w:t>
            </w:r>
          </w:p>
        </w:tc>
      </w:tr>
      <w:tr w:rsidR="005B52B2" w:rsidTr="005B52B2">
        <w:trPr>
          <w:jc w:val="center"/>
        </w:trPr>
        <w:tc>
          <w:tcPr>
            <w:tcW w:w="2689" w:type="dxa"/>
            <w:vAlign w:val="center"/>
          </w:tcPr>
          <w:p w:rsidR="005B52B2" w:rsidRPr="00361098" w:rsidRDefault="005B52B2" w:rsidP="005B52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Obudowa</w:t>
            </w:r>
          </w:p>
        </w:tc>
        <w:tc>
          <w:tcPr>
            <w:tcW w:w="4819" w:type="dxa"/>
            <w:vAlign w:val="center"/>
          </w:tcPr>
          <w:p w:rsidR="005B52B2" w:rsidRPr="00764A59" w:rsidRDefault="005B52B2" w:rsidP="005B52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9342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Drewniana</w:t>
            </w:r>
          </w:p>
        </w:tc>
      </w:tr>
      <w:tr w:rsidR="005B52B2" w:rsidTr="005B52B2">
        <w:trPr>
          <w:jc w:val="center"/>
        </w:trPr>
        <w:tc>
          <w:tcPr>
            <w:tcW w:w="2689" w:type="dxa"/>
            <w:vAlign w:val="center"/>
          </w:tcPr>
          <w:p w:rsidR="005B52B2" w:rsidRDefault="005B52B2" w:rsidP="005B52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Wymiary</w:t>
            </w:r>
          </w:p>
        </w:tc>
        <w:tc>
          <w:tcPr>
            <w:tcW w:w="4819" w:type="dxa"/>
            <w:vAlign w:val="center"/>
          </w:tcPr>
          <w:p w:rsidR="005B52B2" w:rsidRDefault="005B52B2" w:rsidP="005B52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145 x 330 x 166mm</w:t>
            </w:r>
          </w:p>
        </w:tc>
      </w:tr>
      <w:tr w:rsidR="005B52B2" w:rsidTr="005B52B2">
        <w:trPr>
          <w:trHeight w:val="388"/>
          <w:jc w:val="center"/>
        </w:trPr>
        <w:tc>
          <w:tcPr>
            <w:tcW w:w="2689" w:type="dxa"/>
            <w:vAlign w:val="center"/>
          </w:tcPr>
          <w:p w:rsidR="005B52B2" w:rsidRPr="00361098" w:rsidRDefault="005B52B2" w:rsidP="005B52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Waga</w:t>
            </w:r>
          </w:p>
        </w:tc>
        <w:tc>
          <w:tcPr>
            <w:tcW w:w="4819" w:type="dxa"/>
            <w:vAlign w:val="center"/>
          </w:tcPr>
          <w:p w:rsidR="005B52B2" w:rsidRPr="00361098" w:rsidRDefault="005B52B2" w:rsidP="005B52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max 4,9 kg </w:t>
            </w:r>
          </w:p>
        </w:tc>
      </w:tr>
      <w:tr w:rsidR="005B52B2" w:rsidTr="005B52B2">
        <w:trPr>
          <w:jc w:val="center"/>
        </w:trPr>
        <w:tc>
          <w:tcPr>
            <w:tcW w:w="2689" w:type="dxa"/>
            <w:vAlign w:val="center"/>
          </w:tcPr>
          <w:p w:rsidR="005B52B2" w:rsidRPr="00361098" w:rsidRDefault="005B52B2" w:rsidP="005B52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Gwarancja</w:t>
            </w:r>
          </w:p>
        </w:tc>
        <w:tc>
          <w:tcPr>
            <w:tcW w:w="4819" w:type="dxa"/>
            <w:vAlign w:val="center"/>
          </w:tcPr>
          <w:p w:rsidR="005B52B2" w:rsidRDefault="005B52B2" w:rsidP="005B52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 lat gwarancji</w:t>
            </w:r>
          </w:p>
        </w:tc>
      </w:tr>
      <w:tr w:rsidR="005B52B2" w:rsidTr="005B52B2">
        <w:trPr>
          <w:jc w:val="center"/>
        </w:trPr>
        <w:tc>
          <w:tcPr>
            <w:tcW w:w="2689" w:type="dxa"/>
            <w:vAlign w:val="center"/>
          </w:tcPr>
          <w:p w:rsidR="005B52B2" w:rsidRDefault="005B52B2" w:rsidP="005B52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Deklaracje i certyfikaty</w:t>
            </w:r>
          </w:p>
        </w:tc>
        <w:tc>
          <w:tcPr>
            <w:tcW w:w="4819" w:type="dxa"/>
            <w:vAlign w:val="center"/>
          </w:tcPr>
          <w:p w:rsidR="005B52B2" w:rsidRDefault="005B52B2" w:rsidP="005B52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519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CE,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ISO 9001</w:t>
            </w:r>
          </w:p>
        </w:tc>
      </w:tr>
    </w:tbl>
    <w:p w:rsidR="00D9342D" w:rsidRDefault="00D9342D" w:rsidP="00D9342D"/>
    <w:sectPr w:rsidR="00D934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E6AF7"/>
    <w:multiLevelType w:val="multilevel"/>
    <w:tmpl w:val="8B188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571"/>
    <w:rsid w:val="003406EC"/>
    <w:rsid w:val="004334AC"/>
    <w:rsid w:val="005B52B2"/>
    <w:rsid w:val="006A1277"/>
    <w:rsid w:val="006F7571"/>
    <w:rsid w:val="007733B1"/>
    <w:rsid w:val="00791733"/>
    <w:rsid w:val="007E5DCA"/>
    <w:rsid w:val="00AB2B5E"/>
    <w:rsid w:val="00B55F0B"/>
    <w:rsid w:val="00BB4240"/>
    <w:rsid w:val="00BF75AD"/>
    <w:rsid w:val="00C25061"/>
    <w:rsid w:val="00D93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732F17-E48A-4069-BBCD-01C0BCBF5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2506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B52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344</Characters>
  <Application>Microsoft Office Word</Application>
  <DocSecurity>4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INCOM S.A.</Company>
  <LinksUpToDate>false</LinksUpToDate>
  <CharactersWithSpaces>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Durkacz</dc:creator>
  <cp:keywords/>
  <dc:description/>
  <cp:lastModifiedBy>Paweł Budzik</cp:lastModifiedBy>
  <cp:revision>2</cp:revision>
  <dcterms:created xsi:type="dcterms:W3CDTF">2017-08-08T14:36:00Z</dcterms:created>
  <dcterms:modified xsi:type="dcterms:W3CDTF">2017-08-08T14:36:00Z</dcterms:modified>
</cp:coreProperties>
</file>